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5955A6CB" w14:textId="2BF5276D" w:rsidR="00A91DC3" w:rsidRDefault="002D271E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2D271E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Panelmaster 1532: 15,6-Zoll-Panel-PC mit P-CAP-Touch, Intel N97 und IP65-Front</w:t>
      </w:r>
    </w:p>
    <w:p w14:paraId="2A94F5CD" w14:textId="77777777" w:rsidR="008B40C0" w:rsidRPr="007542E4" w:rsidRDefault="008B40C0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1F8D136" w14:textId="77777777" w:rsidR="002D271E" w:rsidRP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2D271E">
        <w:rPr>
          <w:rFonts w:ascii="Myriad Pro" w:hAnsi="Myriad Pro" w:cs="Arial"/>
          <w:noProof/>
          <w:color w:val="404040"/>
          <w:sz w:val="20"/>
          <w:szCs w:val="20"/>
        </w:rPr>
        <w:t>Der Panelmaster 1532 ist ein lüfterloser 15,6-Zoll-Panel-PC für industrielle HMI- und Visualisierungsaufgaben. Das System kombiniert ein Full-HD-Display im 16:9-Format mit projiziert-kapazitivem Multitouch und einer frontseitig nach IP65 geschützten Ausführung. Die Vorderseite ist mit einem Aluminium-Frontbezel ausgeführt, das Gehäuse besteht aus Metall.</w:t>
      </w:r>
    </w:p>
    <w:p w14:paraId="517EDB75" w14:textId="77777777" w:rsidR="002D271E" w:rsidRP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AB6055A" w14:textId="77777777" w:rsidR="002D271E" w:rsidRP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2D271E">
        <w:rPr>
          <w:rFonts w:ascii="Myriad Pro" w:hAnsi="Myriad Pro" w:cs="Arial"/>
          <w:noProof/>
          <w:color w:val="404040"/>
          <w:sz w:val="20"/>
          <w:szCs w:val="20"/>
        </w:rPr>
        <w:t>Das Display bietet eine Auflösung von 1920 x 1080 Pixeln bei 350 Nits Helligkeit. Im Inneren arbeitet ein Intel N97 Prozessor der Alder-Lake-Generation mit vier Kernen und bis zu 3,6 GHz. Zur Ausstattung gehören 8 GB RAM, erweiterbar auf bis zu 16 GB, sowie eine 256 GB SSD. Für die Anbindung stehen zwei 2,5-Gigabit-LAN-Schnittstellen, zwei serielle Ports für RS-232/422/485, zwei USB-3.2-Gen-1-Anschlüsse und zwei USB-2.0-Ports zur Verfügung. Die Spannungsversorgung erfolgt über 14 bis 36 VDC per Terminalblock, ein Netzteil ist nicht enthalten. Unterstützt werden unter anderem Windows 11 und Ubuntu.</w:t>
      </w:r>
    </w:p>
    <w:p w14:paraId="03F80C1D" w14:textId="77777777" w:rsidR="002D271E" w:rsidRP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FA56EBB" w14:textId="2C675876" w:rsidR="007C613F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2D271E">
        <w:rPr>
          <w:rFonts w:ascii="Myriad Pro" w:hAnsi="Myriad Pro" w:cs="Arial"/>
          <w:noProof/>
          <w:color w:val="404040"/>
          <w:sz w:val="20"/>
          <w:szCs w:val="20"/>
        </w:rPr>
        <w:t>Mit VESA-100-Bohrungen, Abmessungen von 385 x 235 x 49 mm und einem Betriebstemperaturbereich von 0 bis 50 °C ist der Panelmaster 1532 für Einbauszenarien ausgelegt, in denen ein flacher Panel-PC mit Touchbedienung und robuster Front gefragt ist. Der lüfterlose Aufbau reduziert bewegliche Teile und ist auf industrielle Umgebungen mit durchgängigen Visualisierungs- und Bedienaufgaben ausgelegt. Das System gehört zum Sortiment von ICO und ist über den ICO-Onlineshop erhältlich.</w:t>
      </w:r>
    </w:p>
    <w:p w14:paraId="13B95F11" w14:textId="4980CB7E" w:rsid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D0B8314" w14:textId="6DB07C17" w:rsid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69578DD" w14:textId="77777777" w:rsidR="002D271E" w:rsidRDefault="002D271E" w:rsidP="002D271E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bookmarkEnd w:id="0"/>
    </w:p>
    <w:p w14:paraId="6B94D707" w14:textId="480A1191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550C26A" w14:textId="463F3513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1E3E835" w14:textId="1F4FE59D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7287FE5" w14:textId="47BF4616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FF0A84A" w14:textId="77777777" w:rsidR="00EE5AB1" w:rsidRDefault="00EE5AB1" w:rsidP="00EE5AB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FBAD2BA" w14:textId="5D32EECD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6002863" w14:textId="4F19FF62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3672CE4" w14:textId="1831FBF3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09B59F1" w14:textId="72D64305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0D61A2B" w14:textId="50B6A721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A369015" w14:textId="6A42291A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72FC27C" w14:textId="4E44C213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D62121" w14:textId="37C1BABE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E25D701" w14:textId="2CB5FBE2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C8CE19F" w14:textId="77777777" w:rsidR="006F58F8" w:rsidRDefault="006F58F8" w:rsidP="006F58F8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667E7EA" w14:textId="7B38CB5B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CDE499C" w14:textId="06BAC0B7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57FD431" w14:textId="53FC3FFB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1A8AD35" w14:textId="4F099867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289291" w14:textId="1B4E8B50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6D75070" w14:textId="39EB5FCF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5C76C75" w14:textId="77777777" w:rsidR="00D04044" w:rsidRDefault="00D04044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17F6856" w14:textId="7FEB3F96" w:rsidR="00CC7209" w:rsidRDefault="00CC7209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 xml:space="preserve">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>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7BACD6" w14:textId="77777777" w:rsidR="002C480E" w:rsidRDefault="002C480E">
      <w:r>
        <w:separator/>
      </w:r>
    </w:p>
  </w:endnote>
  <w:endnote w:type="continuationSeparator" w:id="0">
    <w:p w14:paraId="7CCB980A" w14:textId="77777777" w:rsidR="002C480E" w:rsidRDefault="002C48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7B6A57" w14:textId="77777777" w:rsidR="002C480E" w:rsidRDefault="002C480E">
      <w:r>
        <w:separator/>
      </w:r>
    </w:p>
  </w:footnote>
  <w:footnote w:type="continuationSeparator" w:id="0">
    <w:p w14:paraId="36297D13" w14:textId="77777777" w:rsidR="002C480E" w:rsidRDefault="002C48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6756"/>
    <w:rsid w:val="00017F43"/>
    <w:rsid w:val="00025806"/>
    <w:rsid w:val="00035355"/>
    <w:rsid w:val="0003555A"/>
    <w:rsid w:val="00037CF5"/>
    <w:rsid w:val="00050DAB"/>
    <w:rsid w:val="00054320"/>
    <w:rsid w:val="00080024"/>
    <w:rsid w:val="00080294"/>
    <w:rsid w:val="00080F14"/>
    <w:rsid w:val="000B40B4"/>
    <w:rsid w:val="000B714C"/>
    <w:rsid w:val="000C584C"/>
    <w:rsid w:val="000D0122"/>
    <w:rsid w:val="00104711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75E2"/>
    <w:rsid w:val="001A12D7"/>
    <w:rsid w:val="001A5EC1"/>
    <w:rsid w:val="001B72D4"/>
    <w:rsid w:val="001C79A0"/>
    <w:rsid w:val="001D4844"/>
    <w:rsid w:val="001E520D"/>
    <w:rsid w:val="001E657B"/>
    <w:rsid w:val="001F6710"/>
    <w:rsid w:val="0021514C"/>
    <w:rsid w:val="00217B46"/>
    <w:rsid w:val="00222F1B"/>
    <w:rsid w:val="00242BD2"/>
    <w:rsid w:val="00245878"/>
    <w:rsid w:val="00250BA4"/>
    <w:rsid w:val="00253259"/>
    <w:rsid w:val="00253416"/>
    <w:rsid w:val="0028077A"/>
    <w:rsid w:val="00281568"/>
    <w:rsid w:val="002967BE"/>
    <w:rsid w:val="002A14A6"/>
    <w:rsid w:val="002A3DBC"/>
    <w:rsid w:val="002A5A0A"/>
    <w:rsid w:val="002B3080"/>
    <w:rsid w:val="002B6D50"/>
    <w:rsid w:val="002C480E"/>
    <w:rsid w:val="002C4EC0"/>
    <w:rsid w:val="002C5F42"/>
    <w:rsid w:val="002D271E"/>
    <w:rsid w:val="002D5961"/>
    <w:rsid w:val="002D79C4"/>
    <w:rsid w:val="002F74A3"/>
    <w:rsid w:val="00307A27"/>
    <w:rsid w:val="003239D1"/>
    <w:rsid w:val="003259B7"/>
    <w:rsid w:val="00336FB7"/>
    <w:rsid w:val="00337F6A"/>
    <w:rsid w:val="00342D79"/>
    <w:rsid w:val="00352B49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DDA"/>
    <w:rsid w:val="0042076A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B5DBE"/>
    <w:rsid w:val="004C6931"/>
    <w:rsid w:val="004D3A5B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83DB4"/>
    <w:rsid w:val="005A4B75"/>
    <w:rsid w:val="005B07F4"/>
    <w:rsid w:val="005B107E"/>
    <w:rsid w:val="005B4573"/>
    <w:rsid w:val="005C32A8"/>
    <w:rsid w:val="005D0458"/>
    <w:rsid w:val="005D33BC"/>
    <w:rsid w:val="00611C79"/>
    <w:rsid w:val="006426FD"/>
    <w:rsid w:val="006835DD"/>
    <w:rsid w:val="00684E52"/>
    <w:rsid w:val="00694ACD"/>
    <w:rsid w:val="006C1B6B"/>
    <w:rsid w:val="006C2B6B"/>
    <w:rsid w:val="006C2C1A"/>
    <w:rsid w:val="006C5223"/>
    <w:rsid w:val="006D6331"/>
    <w:rsid w:val="006D660E"/>
    <w:rsid w:val="006E3830"/>
    <w:rsid w:val="006F16F1"/>
    <w:rsid w:val="006F58F8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87D37"/>
    <w:rsid w:val="007A17E7"/>
    <w:rsid w:val="007A5080"/>
    <w:rsid w:val="007A5F1B"/>
    <w:rsid w:val="007B02D6"/>
    <w:rsid w:val="007C1ED2"/>
    <w:rsid w:val="007C34EB"/>
    <w:rsid w:val="007C613F"/>
    <w:rsid w:val="008063F2"/>
    <w:rsid w:val="00814242"/>
    <w:rsid w:val="0082224F"/>
    <w:rsid w:val="008249A4"/>
    <w:rsid w:val="00845CE6"/>
    <w:rsid w:val="0085653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7D8"/>
    <w:rsid w:val="008B40C0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F3690"/>
    <w:rsid w:val="00A10789"/>
    <w:rsid w:val="00A31529"/>
    <w:rsid w:val="00A435EA"/>
    <w:rsid w:val="00A55667"/>
    <w:rsid w:val="00A64C18"/>
    <w:rsid w:val="00A703F7"/>
    <w:rsid w:val="00A7664B"/>
    <w:rsid w:val="00A86640"/>
    <w:rsid w:val="00A91DC3"/>
    <w:rsid w:val="00A91F3B"/>
    <w:rsid w:val="00AB3D42"/>
    <w:rsid w:val="00AD1113"/>
    <w:rsid w:val="00AD6BE2"/>
    <w:rsid w:val="00AF6FDA"/>
    <w:rsid w:val="00AF7165"/>
    <w:rsid w:val="00B02E08"/>
    <w:rsid w:val="00B15E83"/>
    <w:rsid w:val="00B206F9"/>
    <w:rsid w:val="00B216DD"/>
    <w:rsid w:val="00B25D7A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2B38"/>
    <w:rsid w:val="00BB7E21"/>
    <w:rsid w:val="00BC4ECD"/>
    <w:rsid w:val="00BD5B17"/>
    <w:rsid w:val="00BE2095"/>
    <w:rsid w:val="00C03D07"/>
    <w:rsid w:val="00C11EA8"/>
    <w:rsid w:val="00C4087D"/>
    <w:rsid w:val="00C4281A"/>
    <w:rsid w:val="00C513EA"/>
    <w:rsid w:val="00C533AF"/>
    <w:rsid w:val="00C61CF0"/>
    <w:rsid w:val="00C74C68"/>
    <w:rsid w:val="00C81520"/>
    <w:rsid w:val="00C817C9"/>
    <w:rsid w:val="00C94F77"/>
    <w:rsid w:val="00CC7209"/>
    <w:rsid w:val="00CF2F66"/>
    <w:rsid w:val="00CF3FCB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A03F6"/>
    <w:rsid w:val="00DA0791"/>
    <w:rsid w:val="00DA1B8D"/>
    <w:rsid w:val="00DB7ECC"/>
    <w:rsid w:val="00DC0E8F"/>
    <w:rsid w:val="00DF08B2"/>
    <w:rsid w:val="00DF5F0F"/>
    <w:rsid w:val="00E065B2"/>
    <w:rsid w:val="00E06C28"/>
    <w:rsid w:val="00E13737"/>
    <w:rsid w:val="00E2340A"/>
    <w:rsid w:val="00E31897"/>
    <w:rsid w:val="00E368AF"/>
    <w:rsid w:val="00E36A32"/>
    <w:rsid w:val="00E4686F"/>
    <w:rsid w:val="00E91A74"/>
    <w:rsid w:val="00EB0CAD"/>
    <w:rsid w:val="00EB26D7"/>
    <w:rsid w:val="00EB38A3"/>
    <w:rsid w:val="00EC6243"/>
    <w:rsid w:val="00ED2788"/>
    <w:rsid w:val="00EE5AB1"/>
    <w:rsid w:val="00EF1D2F"/>
    <w:rsid w:val="00F06A7A"/>
    <w:rsid w:val="00F24839"/>
    <w:rsid w:val="00F42ABF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2C7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79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78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3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9750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7638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35733B-2CB6-4D07-9DD6-565713CB0B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470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74</cp:revision>
  <cp:lastPrinted>1900-12-31T23:00:00Z</cp:lastPrinted>
  <dcterms:created xsi:type="dcterms:W3CDTF">2023-08-01T10:08:00Z</dcterms:created>
  <dcterms:modified xsi:type="dcterms:W3CDTF">2026-05-11T05:48:00Z</dcterms:modified>
</cp:coreProperties>
</file>